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19" w:rsidRPr="00933519" w:rsidRDefault="00933519" w:rsidP="00933519">
      <w:pPr>
        <w:shd w:val="clear" w:color="auto" w:fill="FFFFFF"/>
        <w:spacing w:before="150" w:after="150" w:line="600" w:lineRule="atLeast"/>
        <w:ind w:right="150"/>
        <w:outlineLvl w:val="0"/>
        <w:rPr>
          <w:rFonts w:ascii="inherit" w:eastAsia="Times New Roman" w:hAnsi="inherit" w:cs="Arial"/>
          <w:b/>
          <w:bCs/>
          <w:color w:val="333333"/>
          <w:kern w:val="36"/>
          <w:sz w:val="29"/>
          <w:szCs w:val="29"/>
        </w:rPr>
      </w:pPr>
      <w:r w:rsidRPr="00933519">
        <w:rPr>
          <w:rFonts w:ascii="inherit" w:eastAsia="Times New Roman" w:hAnsi="inherit" w:cs="Arial"/>
          <w:b/>
          <w:bCs/>
          <w:color w:val="333333"/>
          <w:kern w:val="36"/>
          <w:sz w:val="29"/>
          <w:szCs w:val="29"/>
        </w:rPr>
        <w:t>USDA Plans Projects to Help Farmers with Erosion, Carbon Dioxide</w:t>
      </w:r>
    </w:p>
    <w:p w:rsidR="00933519" w:rsidRPr="00933519" w:rsidRDefault="00933519" w:rsidP="00933519">
      <w:pPr>
        <w:shd w:val="clear" w:color="auto" w:fill="FFFFFF"/>
        <w:spacing w:after="0" w:line="300" w:lineRule="atLeast"/>
        <w:rPr>
          <w:rFonts w:ascii="Arial" w:eastAsia="Times New Roman" w:hAnsi="Arial" w:cs="Arial"/>
          <w:i/>
          <w:iCs/>
          <w:color w:val="444444"/>
          <w:sz w:val="24"/>
          <w:szCs w:val="24"/>
        </w:rPr>
      </w:pPr>
      <w:r w:rsidRPr="00933519">
        <w:rPr>
          <w:rFonts w:ascii="Arial" w:eastAsia="Times New Roman" w:hAnsi="Arial" w:cs="Arial"/>
          <w:i/>
          <w:iCs/>
          <w:color w:val="444444"/>
          <w:sz w:val="24"/>
          <w:szCs w:val="24"/>
        </w:rPr>
        <w:t xml:space="preserve">By: </w:t>
      </w:r>
      <w:hyperlink r:id="rId6" w:history="1">
        <w:r w:rsidRPr="00933519">
          <w:rPr>
            <w:rFonts w:ascii="Arial" w:eastAsia="Times New Roman" w:hAnsi="Arial" w:cs="Arial"/>
            <w:i/>
            <w:iCs/>
            <w:color w:val="034DB6"/>
            <w:sz w:val="24"/>
            <w:szCs w:val="24"/>
          </w:rPr>
          <w:t xml:space="preserve">Anthony </w:t>
        </w:r>
        <w:proofErr w:type="spellStart"/>
        <w:r w:rsidRPr="00933519">
          <w:rPr>
            <w:rFonts w:ascii="Arial" w:eastAsia="Times New Roman" w:hAnsi="Arial" w:cs="Arial"/>
            <w:i/>
            <w:iCs/>
            <w:color w:val="034DB6"/>
            <w:sz w:val="24"/>
            <w:szCs w:val="24"/>
          </w:rPr>
          <w:t>Humes</w:t>
        </w:r>
        <w:proofErr w:type="spellEnd"/>
      </w:hyperlink>
      <w:r w:rsidRPr="00933519">
        <w:rPr>
          <w:rFonts w:ascii="Arial" w:eastAsia="Times New Roman" w:hAnsi="Arial" w:cs="Arial"/>
          <w:i/>
          <w:iCs/>
          <w:color w:val="444444"/>
          <w:sz w:val="24"/>
          <w:szCs w:val="24"/>
        </w:rPr>
        <w:t xml:space="preserve"> </w:t>
      </w:r>
    </w:p>
    <w:p w:rsidR="00933519" w:rsidRPr="00933519" w:rsidRDefault="00933519" w:rsidP="00933519">
      <w:pPr>
        <w:shd w:val="clear" w:color="auto" w:fill="FFFFFF"/>
        <w:spacing w:after="0" w:line="300" w:lineRule="atLeast"/>
        <w:rPr>
          <w:rFonts w:ascii="Arial" w:eastAsia="Times New Roman" w:hAnsi="Arial" w:cs="Arial"/>
          <w:i/>
          <w:iCs/>
          <w:color w:val="444444"/>
          <w:sz w:val="24"/>
          <w:szCs w:val="24"/>
        </w:rPr>
      </w:pPr>
      <w:r w:rsidRPr="00933519">
        <w:rPr>
          <w:rFonts w:ascii="Arial" w:eastAsia="Times New Roman" w:hAnsi="Arial" w:cs="Arial"/>
          <w:i/>
          <w:iCs/>
          <w:color w:val="444444"/>
          <w:sz w:val="24"/>
          <w:szCs w:val="24"/>
        </w:rPr>
        <w:t>Posted: Wed 6:29 PM, Jul 29, 2015</w:t>
      </w:r>
    </w:p>
    <w:p w:rsidR="00933519" w:rsidRDefault="00933519" w:rsidP="00933519">
      <w:pPr>
        <w:shd w:val="clear" w:color="auto" w:fill="FFFFFF"/>
        <w:spacing w:after="0" w:line="300" w:lineRule="atLeast"/>
        <w:rPr>
          <w:rFonts w:ascii="Arial" w:eastAsia="Times New Roman" w:hAnsi="Arial" w:cs="Arial"/>
          <w:color w:val="333333"/>
          <w:sz w:val="21"/>
          <w:szCs w:val="21"/>
        </w:rPr>
      </w:pPr>
      <w:r w:rsidRPr="00933519">
        <w:rPr>
          <w:rFonts w:ascii="Arial" w:eastAsia="Times New Roman" w:hAnsi="Arial" w:cs="Arial"/>
          <w:noProof/>
          <w:color w:val="034DB6"/>
          <w:sz w:val="21"/>
          <w:szCs w:val="21"/>
        </w:rPr>
        <w:drawing>
          <wp:inline distT="0" distB="0" distL="0" distR="0" wp14:anchorId="28CF32D2" wp14:editId="2FDD6CEB">
            <wp:extent cx="619125" cy="752475"/>
            <wp:effectExtent l="0" t="0" r="9525" b="9525"/>
            <wp:docPr id="1" name="authorMug" descr="http://media.graytvinc.com/images/65*79/Anthony+Humes-2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Mug" descr="http://media.graytvinc.com/images/65*79/Anthony+Humes-2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933519" w:rsidRDefault="00933519" w:rsidP="00933519">
      <w:pPr>
        <w:shd w:val="clear" w:color="auto" w:fill="FFFFFF"/>
        <w:spacing w:after="0" w:line="300" w:lineRule="atLeast"/>
        <w:rPr>
          <w:rFonts w:ascii="Arial" w:eastAsia="Times New Roman" w:hAnsi="Arial" w:cs="Arial"/>
          <w:color w:val="333333"/>
          <w:sz w:val="21"/>
          <w:szCs w:val="21"/>
        </w:rPr>
      </w:pPr>
      <w:hyperlink r:id="rId9" w:history="1">
        <w:r w:rsidRPr="00182D07">
          <w:rPr>
            <w:rStyle w:val="Hyperlink"/>
            <w:rFonts w:ascii="Arial" w:eastAsia="Times New Roman" w:hAnsi="Arial" w:cs="Arial"/>
            <w:sz w:val="21"/>
            <w:szCs w:val="21"/>
          </w:rPr>
          <w:t>http://www.kfyrtv.com/home/headlines/USDA-Plans-Projects-to-Help-Farmers-with-Erosion-Carbon-Dioxide-319641181.html</w:t>
        </w:r>
      </w:hyperlink>
    </w:p>
    <w:p w:rsidR="00933519" w:rsidRPr="00933519" w:rsidRDefault="00933519" w:rsidP="00933519">
      <w:pPr>
        <w:shd w:val="clear" w:color="auto" w:fill="FFFFFF"/>
        <w:spacing w:after="0" w:line="300" w:lineRule="atLeast"/>
        <w:rPr>
          <w:rFonts w:ascii="Arial" w:eastAsia="Times New Roman" w:hAnsi="Arial" w:cs="Arial"/>
          <w:color w:val="333333"/>
          <w:sz w:val="21"/>
          <w:szCs w:val="21"/>
        </w:rPr>
      </w:pPr>
      <w:r>
        <w:rPr>
          <w:rFonts w:ascii="Arial" w:eastAsia="Times New Roman" w:hAnsi="Arial" w:cs="Arial"/>
          <w:color w:val="333333"/>
          <w:sz w:val="21"/>
          <w:szCs w:val="21"/>
        </w:rPr>
        <w:t>-+</w:t>
      </w:r>
    </w:p>
    <w:p w:rsidR="00933519" w:rsidRPr="00933519" w:rsidRDefault="00933519" w:rsidP="00933519">
      <w:pPr>
        <w:shd w:val="clear" w:color="auto" w:fill="FFFFFF"/>
        <w:spacing w:after="0" w:line="300" w:lineRule="atLeast"/>
        <w:rPr>
          <w:rFonts w:ascii="Arial" w:eastAsia="Times New Roman" w:hAnsi="Arial" w:cs="Arial"/>
          <w:color w:val="333333"/>
          <w:sz w:val="21"/>
          <w:szCs w:val="21"/>
        </w:rPr>
      </w:pPr>
      <w:r w:rsidRPr="00933519">
        <w:rPr>
          <w:rFonts w:ascii="Arial" w:eastAsia="Times New Roman" w:hAnsi="Arial" w:cs="Arial"/>
          <w:noProof/>
          <w:color w:val="034DB6"/>
          <w:sz w:val="21"/>
          <w:szCs w:val="21"/>
        </w:rPr>
        <w:drawing>
          <wp:inline distT="0" distB="0" distL="0" distR="0" wp14:anchorId="2AE70D8D" wp14:editId="7CFF981C">
            <wp:extent cx="3362325" cy="1885950"/>
            <wp:effectExtent l="0" t="0" r="9525" b="0"/>
            <wp:docPr id="2" name="Picture 2" descr="The wind can have an effect on a much smaller scale, and that">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wind can have an effect on a much smaller scale, and that">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1885950"/>
                    </a:xfrm>
                    <a:prstGeom prst="rect">
                      <a:avLst/>
                    </a:prstGeom>
                    <a:noFill/>
                    <a:ln>
                      <a:noFill/>
                    </a:ln>
                  </pic:spPr>
                </pic:pic>
              </a:graphicData>
            </a:graphic>
          </wp:inline>
        </w:drawing>
      </w:r>
    </w:p>
    <w:p w:rsidR="00933519" w:rsidRPr="00933519" w:rsidRDefault="00933519" w:rsidP="00933519">
      <w:pPr>
        <w:shd w:val="clear" w:color="auto" w:fill="FFFFFF"/>
        <w:spacing w:after="150" w:line="300" w:lineRule="atLeast"/>
        <w:rPr>
          <w:rFonts w:ascii="Arial" w:eastAsia="Times New Roman" w:hAnsi="Arial" w:cs="Arial"/>
          <w:color w:val="333333"/>
          <w:sz w:val="21"/>
          <w:szCs w:val="21"/>
        </w:rPr>
      </w:pPr>
      <w:r w:rsidRPr="00933519">
        <w:rPr>
          <w:rFonts w:ascii="Arial" w:eastAsia="Times New Roman" w:hAnsi="Arial" w:cs="Arial"/>
          <w:color w:val="333333"/>
          <w:sz w:val="21"/>
          <w:szCs w:val="21"/>
        </w:rPr>
        <w:t xml:space="preserve">The wind can have an effect on a much smaller scale, and that's something the Department of Agriculture is looking at. It's actually working on two projects </w:t>
      </w:r>
      <w:hyperlink r:id="rId12" w:history="1">
        <w:r w:rsidRPr="00933519">
          <w:rPr>
            <w:rFonts w:ascii="Arial" w:eastAsia="Times New Roman" w:hAnsi="Arial" w:cs="Arial"/>
            <w:color w:val="009900"/>
            <w:sz w:val="21"/>
            <w:szCs w:val="21"/>
            <w:bdr w:val="none" w:sz="0" w:space="0" w:color="auto" w:frame="1"/>
          </w:rPr>
          <w:t>designed</w:t>
        </w:r>
        <w:r w:rsidRPr="00933519">
          <w:rPr>
            <w:rFonts w:ascii="Arial" w:eastAsia="Times New Roman" w:hAnsi="Arial" w:cs="Arial"/>
            <w:noProof/>
            <w:color w:val="034DB6"/>
            <w:sz w:val="21"/>
            <w:szCs w:val="21"/>
          </w:rPr>
          <w:drawing>
            <wp:inline distT="0" distB="0" distL="0" distR="0" wp14:anchorId="3DE0744B" wp14:editId="66DA4439">
              <wp:extent cx="95250" cy="95250"/>
              <wp:effectExtent l="0" t="0" r="0" b="0"/>
              <wp:docPr id="3" name="itxthook0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33519">
        <w:rPr>
          <w:rFonts w:ascii="Arial" w:eastAsia="Times New Roman" w:hAnsi="Arial" w:cs="Arial"/>
          <w:color w:val="333333"/>
          <w:sz w:val="21"/>
          <w:szCs w:val="21"/>
        </w:rPr>
        <w:t xml:space="preserve"> to help farmers.</w:t>
      </w:r>
    </w:p>
    <w:p w:rsidR="00933519" w:rsidRPr="00933519" w:rsidRDefault="00933519" w:rsidP="00933519">
      <w:pPr>
        <w:shd w:val="clear" w:color="auto" w:fill="FFFFFF"/>
        <w:spacing w:after="150" w:line="300" w:lineRule="atLeast"/>
        <w:rPr>
          <w:rFonts w:ascii="Arial" w:eastAsia="Times New Roman" w:hAnsi="Arial" w:cs="Arial"/>
          <w:color w:val="333333"/>
          <w:sz w:val="21"/>
          <w:szCs w:val="21"/>
        </w:rPr>
      </w:pPr>
      <w:r w:rsidRPr="00933519">
        <w:rPr>
          <w:rFonts w:ascii="Arial" w:eastAsia="Times New Roman" w:hAnsi="Arial" w:cs="Arial"/>
          <w:color w:val="333333"/>
          <w:sz w:val="21"/>
          <w:szCs w:val="21"/>
        </w:rPr>
        <w:t xml:space="preserve">One will </w:t>
      </w:r>
      <w:hyperlink r:id="rId14" w:history="1">
        <w:r w:rsidRPr="00933519">
          <w:rPr>
            <w:rFonts w:ascii="Arial" w:eastAsia="Times New Roman" w:hAnsi="Arial" w:cs="Arial"/>
            <w:color w:val="009900"/>
            <w:sz w:val="21"/>
            <w:szCs w:val="21"/>
            <w:bdr w:val="none" w:sz="0" w:space="0" w:color="auto" w:frame="1"/>
          </w:rPr>
          <w:t>monitor</w:t>
        </w:r>
        <w:r w:rsidRPr="00933519">
          <w:rPr>
            <w:rFonts w:ascii="Arial" w:eastAsia="Times New Roman" w:hAnsi="Arial" w:cs="Arial"/>
            <w:noProof/>
            <w:color w:val="034DB6"/>
            <w:sz w:val="21"/>
            <w:szCs w:val="21"/>
          </w:rPr>
          <w:drawing>
            <wp:inline distT="0" distB="0" distL="0" distR="0" wp14:anchorId="45C4A5CF" wp14:editId="2419CBC5">
              <wp:extent cx="95250" cy="95250"/>
              <wp:effectExtent l="0" t="0" r="0" b="0"/>
              <wp:docPr id="4" name="itxthook1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33519">
        <w:rPr>
          <w:rFonts w:ascii="Arial" w:eastAsia="Times New Roman" w:hAnsi="Arial" w:cs="Arial"/>
          <w:color w:val="333333"/>
          <w:sz w:val="21"/>
          <w:szCs w:val="21"/>
        </w:rPr>
        <w:t xml:space="preserve"> wind erosion and the other looks at carbon dioxide. </w:t>
      </w:r>
    </w:p>
    <w:p w:rsidR="00933519" w:rsidRPr="00933519" w:rsidRDefault="00933519" w:rsidP="00933519">
      <w:pPr>
        <w:shd w:val="clear" w:color="auto" w:fill="FFFFFF"/>
        <w:spacing w:after="150" w:line="300" w:lineRule="atLeast"/>
        <w:rPr>
          <w:rFonts w:ascii="Arial" w:eastAsia="Times New Roman" w:hAnsi="Arial" w:cs="Arial"/>
          <w:color w:val="333333"/>
          <w:sz w:val="21"/>
          <w:szCs w:val="21"/>
        </w:rPr>
      </w:pPr>
      <w:r w:rsidRPr="00933519">
        <w:rPr>
          <w:rFonts w:ascii="Arial" w:eastAsia="Times New Roman" w:hAnsi="Arial" w:cs="Arial"/>
          <w:color w:val="333333"/>
          <w:sz w:val="21"/>
          <w:szCs w:val="21"/>
        </w:rPr>
        <w:t xml:space="preserve">In 2012, the Long-Term Agroecosystem Research Network was created so experiments could be done in different climates and weather situations. One of the projects being worked on at the research facility in Mandan is to lower </w:t>
      </w:r>
      <w:hyperlink r:id="rId15" w:history="1">
        <w:r w:rsidRPr="00933519">
          <w:rPr>
            <w:rFonts w:ascii="Arial" w:eastAsia="Times New Roman" w:hAnsi="Arial" w:cs="Arial"/>
            <w:color w:val="009900"/>
            <w:sz w:val="21"/>
            <w:szCs w:val="21"/>
            <w:bdr w:val="none" w:sz="0" w:space="0" w:color="auto" w:frame="1"/>
          </w:rPr>
          <w:t>greenhouse gas</w:t>
        </w:r>
        <w:r w:rsidRPr="00933519">
          <w:rPr>
            <w:rFonts w:ascii="Arial" w:eastAsia="Times New Roman" w:hAnsi="Arial" w:cs="Arial"/>
            <w:noProof/>
            <w:color w:val="034DB6"/>
            <w:sz w:val="21"/>
            <w:szCs w:val="21"/>
          </w:rPr>
          <w:drawing>
            <wp:inline distT="0" distB="0" distL="0" distR="0" wp14:anchorId="1878B2F6" wp14:editId="6976403C">
              <wp:extent cx="95250" cy="95250"/>
              <wp:effectExtent l="0" t="0" r="0" b="0"/>
              <wp:docPr id="5" name="itxthook2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33519">
        <w:rPr>
          <w:rFonts w:ascii="Arial" w:eastAsia="Times New Roman" w:hAnsi="Arial" w:cs="Arial"/>
          <w:color w:val="333333"/>
          <w:sz w:val="21"/>
          <w:szCs w:val="21"/>
        </w:rPr>
        <w:t xml:space="preserve"> emissions.</w:t>
      </w:r>
    </w:p>
    <w:p w:rsidR="00933519" w:rsidRPr="00933519" w:rsidRDefault="00933519" w:rsidP="00933519">
      <w:pPr>
        <w:shd w:val="clear" w:color="auto" w:fill="FFFFFF"/>
        <w:spacing w:after="150" w:line="300" w:lineRule="atLeast"/>
        <w:rPr>
          <w:rFonts w:ascii="Arial" w:eastAsia="Times New Roman" w:hAnsi="Arial" w:cs="Arial"/>
          <w:color w:val="333333"/>
          <w:sz w:val="21"/>
          <w:szCs w:val="21"/>
        </w:rPr>
      </w:pPr>
      <w:r w:rsidRPr="00933519">
        <w:rPr>
          <w:rFonts w:ascii="Arial" w:eastAsia="Times New Roman" w:hAnsi="Arial" w:cs="Arial"/>
          <w:color w:val="333333"/>
          <w:sz w:val="21"/>
          <w:szCs w:val="21"/>
        </w:rPr>
        <w:t xml:space="preserve">"We can </w:t>
      </w:r>
      <w:hyperlink r:id="rId16" w:history="1">
        <w:r w:rsidRPr="00933519">
          <w:rPr>
            <w:rFonts w:ascii="Arial" w:eastAsia="Times New Roman" w:hAnsi="Arial" w:cs="Arial"/>
            <w:color w:val="009900"/>
            <w:sz w:val="21"/>
            <w:szCs w:val="21"/>
            <w:bdr w:val="none" w:sz="0" w:space="0" w:color="auto" w:frame="1"/>
          </w:rPr>
          <w:t>calculate</w:t>
        </w:r>
        <w:r w:rsidRPr="00933519">
          <w:rPr>
            <w:rFonts w:ascii="Arial" w:eastAsia="Times New Roman" w:hAnsi="Arial" w:cs="Arial"/>
            <w:noProof/>
            <w:color w:val="034DB6"/>
            <w:sz w:val="21"/>
            <w:szCs w:val="21"/>
          </w:rPr>
          <w:drawing>
            <wp:inline distT="0" distB="0" distL="0" distR="0" wp14:anchorId="10100099" wp14:editId="50F3B07E">
              <wp:extent cx="95250" cy="95250"/>
              <wp:effectExtent l="0" t="0" r="0" b="0"/>
              <wp:docPr id="6" name="itxthook3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3icon" descr="http://images.intellitxt.com/ast/adTypes/icon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33519">
        <w:rPr>
          <w:rFonts w:ascii="Arial" w:eastAsia="Times New Roman" w:hAnsi="Arial" w:cs="Arial"/>
          <w:color w:val="333333"/>
          <w:sz w:val="21"/>
          <w:szCs w:val="21"/>
        </w:rPr>
        <w:t xml:space="preserve"> the exchange of water vapor and carbon dioxide between the ecosystem and the atmosphere," said Dr. Nick Saliendra, U.S.D.A.</w:t>
      </w:r>
    </w:p>
    <w:p w:rsidR="00933519" w:rsidRPr="00933519" w:rsidRDefault="00933519" w:rsidP="00933519">
      <w:pPr>
        <w:shd w:val="clear" w:color="auto" w:fill="FFFFFF"/>
        <w:spacing w:after="150" w:line="300" w:lineRule="atLeast"/>
        <w:rPr>
          <w:rFonts w:ascii="Arial" w:eastAsia="Times New Roman" w:hAnsi="Arial" w:cs="Arial"/>
          <w:color w:val="333333"/>
          <w:sz w:val="21"/>
          <w:szCs w:val="21"/>
        </w:rPr>
      </w:pPr>
      <w:r w:rsidRPr="00933519">
        <w:rPr>
          <w:rFonts w:ascii="Arial" w:eastAsia="Times New Roman" w:hAnsi="Arial" w:cs="Arial"/>
          <w:color w:val="333333"/>
          <w:sz w:val="21"/>
          <w:szCs w:val="21"/>
        </w:rPr>
        <w:t xml:space="preserve">The experiment tests how well sunflowers reduce net greenhouse gas </w:t>
      </w:r>
      <w:hyperlink r:id="rId17" w:history="1">
        <w:r w:rsidRPr="00933519">
          <w:rPr>
            <w:rFonts w:ascii="Arial" w:eastAsia="Times New Roman" w:hAnsi="Arial" w:cs="Arial"/>
            <w:color w:val="009900"/>
            <w:sz w:val="21"/>
            <w:szCs w:val="21"/>
            <w:bdr w:val="none" w:sz="0" w:space="0" w:color="auto" w:frame="1"/>
          </w:rPr>
          <w:t>emissions</w:t>
        </w:r>
        <w:r w:rsidRPr="00933519">
          <w:rPr>
            <w:rFonts w:ascii="Arial" w:eastAsia="Times New Roman" w:hAnsi="Arial" w:cs="Arial"/>
            <w:noProof/>
            <w:color w:val="034DB6"/>
            <w:sz w:val="21"/>
            <w:szCs w:val="21"/>
          </w:rPr>
          <w:drawing>
            <wp:inline distT="0" distB="0" distL="0" distR="0" wp14:anchorId="74E04A20" wp14:editId="5B88A2A9">
              <wp:extent cx="95250" cy="95250"/>
              <wp:effectExtent l="0" t="0" r="0" b="0"/>
              <wp:docPr id="7" name="itxthook4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4icon" descr="http://images.intellitxt.com/ast/adTypes/icon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33519">
        <w:rPr>
          <w:rFonts w:ascii="Arial" w:eastAsia="Times New Roman" w:hAnsi="Arial" w:cs="Arial"/>
          <w:color w:val="333333"/>
          <w:sz w:val="21"/>
          <w:szCs w:val="21"/>
        </w:rPr>
        <w:t>.</w:t>
      </w:r>
    </w:p>
    <w:p w:rsidR="00933519" w:rsidRPr="00933519" w:rsidRDefault="00933519" w:rsidP="00933519">
      <w:pPr>
        <w:shd w:val="clear" w:color="auto" w:fill="FFFFFF"/>
        <w:spacing w:after="150" w:line="300" w:lineRule="atLeast"/>
        <w:rPr>
          <w:rFonts w:ascii="Arial" w:eastAsia="Times New Roman" w:hAnsi="Arial" w:cs="Arial"/>
          <w:color w:val="333333"/>
          <w:sz w:val="21"/>
          <w:szCs w:val="21"/>
        </w:rPr>
      </w:pPr>
      <w:r w:rsidRPr="00933519">
        <w:rPr>
          <w:rFonts w:ascii="Arial" w:eastAsia="Times New Roman" w:hAnsi="Arial" w:cs="Arial"/>
          <w:color w:val="333333"/>
          <w:sz w:val="21"/>
          <w:szCs w:val="21"/>
        </w:rPr>
        <w:t>Saliendra said, "Well, it's important because of ongoing climate change you can measure how much carbon dioxide is being absorbed by ecosystem"</w:t>
      </w:r>
    </w:p>
    <w:p w:rsidR="00933519" w:rsidRPr="00933519" w:rsidRDefault="00933519" w:rsidP="00933519">
      <w:pPr>
        <w:shd w:val="clear" w:color="auto" w:fill="FFFFFF"/>
        <w:spacing w:after="150" w:line="300" w:lineRule="atLeast"/>
        <w:rPr>
          <w:rFonts w:ascii="Arial" w:eastAsia="Times New Roman" w:hAnsi="Arial" w:cs="Arial"/>
          <w:color w:val="333333"/>
          <w:sz w:val="21"/>
          <w:szCs w:val="21"/>
        </w:rPr>
      </w:pPr>
      <w:r w:rsidRPr="00933519">
        <w:rPr>
          <w:rFonts w:ascii="Arial" w:eastAsia="Times New Roman" w:hAnsi="Arial" w:cs="Arial"/>
          <w:color w:val="333333"/>
          <w:sz w:val="21"/>
          <w:szCs w:val="21"/>
        </w:rPr>
        <w:t>Anther program aims to help farmers minimize wind erosion to their soil.</w:t>
      </w:r>
    </w:p>
    <w:p w:rsidR="00933519" w:rsidRPr="00933519" w:rsidRDefault="00933519" w:rsidP="00933519">
      <w:pPr>
        <w:shd w:val="clear" w:color="auto" w:fill="FFFFFF"/>
        <w:spacing w:after="150" w:line="300" w:lineRule="atLeast"/>
        <w:rPr>
          <w:rFonts w:ascii="Arial" w:eastAsia="Times New Roman" w:hAnsi="Arial" w:cs="Arial"/>
          <w:color w:val="333333"/>
          <w:sz w:val="21"/>
          <w:szCs w:val="21"/>
        </w:rPr>
      </w:pPr>
      <w:r w:rsidRPr="00933519">
        <w:rPr>
          <w:rFonts w:ascii="Arial" w:eastAsia="Times New Roman" w:hAnsi="Arial" w:cs="Arial"/>
          <w:color w:val="333333"/>
          <w:sz w:val="21"/>
          <w:szCs w:val="21"/>
        </w:rPr>
        <w:t xml:space="preserve">"It's important because we don't want to go back to a dustbowl era we want these eco-systems to be productive, we want sustainable crop </w:t>
      </w:r>
      <w:hyperlink r:id="rId18" w:history="1">
        <w:r w:rsidRPr="00933519">
          <w:rPr>
            <w:rFonts w:ascii="Arial" w:eastAsia="Times New Roman" w:hAnsi="Arial" w:cs="Arial"/>
            <w:color w:val="009900"/>
            <w:sz w:val="21"/>
            <w:szCs w:val="21"/>
            <w:bdr w:val="none" w:sz="0" w:space="0" w:color="auto" w:frame="1"/>
          </w:rPr>
          <w:t>systems</w:t>
        </w:r>
        <w:r w:rsidRPr="00933519">
          <w:rPr>
            <w:rFonts w:ascii="Arial" w:eastAsia="Times New Roman" w:hAnsi="Arial" w:cs="Arial"/>
            <w:noProof/>
            <w:color w:val="034DB6"/>
            <w:sz w:val="21"/>
            <w:szCs w:val="21"/>
          </w:rPr>
          <w:drawing>
            <wp:inline distT="0" distB="0" distL="0" distR="0" wp14:anchorId="01BD2ACD" wp14:editId="511FA136">
              <wp:extent cx="95250" cy="95250"/>
              <wp:effectExtent l="0" t="0" r="0" b="0"/>
              <wp:docPr id="8" name="itxthook5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5icon" descr="http://images.intellitxt.com/ast/adTypes/icon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933519">
        <w:rPr>
          <w:rFonts w:ascii="Arial" w:eastAsia="Times New Roman" w:hAnsi="Arial" w:cs="Arial"/>
          <w:color w:val="333333"/>
          <w:sz w:val="21"/>
          <w:szCs w:val="21"/>
        </w:rPr>
        <w:t>, agricultural systems long term and we want to improve soil health," Dr. David Toledo, U.S.D.A.</w:t>
      </w:r>
    </w:p>
    <w:p w:rsidR="00474ED3" w:rsidRDefault="00933519" w:rsidP="00F50572">
      <w:pPr>
        <w:shd w:val="clear" w:color="auto" w:fill="FFFFFF"/>
        <w:spacing w:after="150" w:line="300" w:lineRule="atLeast"/>
      </w:pPr>
      <w:r w:rsidRPr="00933519">
        <w:rPr>
          <w:rFonts w:ascii="Arial" w:eastAsia="Times New Roman" w:hAnsi="Arial" w:cs="Arial"/>
          <w:color w:val="333333"/>
          <w:sz w:val="21"/>
          <w:szCs w:val="21"/>
        </w:rPr>
        <w:t xml:space="preserve">A number of sensors on the ground detect how much soil is being blown around when sunflowers </w:t>
      </w:r>
      <w:proofErr w:type="gramStart"/>
      <w:r w:rsidRPr="00933519">
        <w:rPr>
          <w:rFonts w:ascii="Arial" w:eastAsia="Times New Roman" w:hAnsi="Arial" w:cs="Arial"/>
          <w:color w:val="333333"/>
          <w:sz w:val="21"/>
          <w:szCs w:val="21"/>
        </w:rPr>
        <w:t>are</w:t>
      </w:r>
      <w:proofErr w:type="gramEnd"/>
      <w:r w:rsidRPr="00933519">
        <w:rPr>
          <w:rFonts w:ascii="Arial" w:eastAsia="Times New Roman" w:hAnsi="Arial" w:cs="Arial"/>
          <w:color w:val="333333"/>
          <w:sz w:val="21"/>
          <w:szCs w:val="21"/>
        </w:rPr>
        <w:t xml:space="preserve"> the crop of choice.</w:t>
      </w:r>
      <w:bookmarkStart w:id="0" w:name="_GoBack"/>
      <w:bookmarkEnd w:id="0"/>
    </w:p>
    <w:sectPr w:rsidR="00474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67FEF"/>
    <w:multiLevelType w:val="multilevel"/>
    <w:tmpl w:val="A52A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19"/>
    <w:rsid w:val="00474ED3"/>
    <w:rsid w:val="00933519"/>
    <w:rsid w:val="00F5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5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4892">
      <w:bodyDiv w:val="1"/>
      <w:marLeft w:val="0"/>
      <w:marRight w:val="0"/>
      <w:marTop w:val="0"/>
      <w:marBottom w:val="0"/>
      <w:divBdr>
        <w:top w:val="none" w:sz="0" w:space="0" w:color="auto"/>
        <w:left w:val="none" w:sz="0" w:space="0" w:color="auto"/>
        <w:bottom w:val="none" w:sz="0" w:space="0" w:color="auto"/>
        <w:right w:val="none" w:sz="0" w:space="0" w:color="auto"/>
      </w:divBdr>
      <w:divsChild>
        <w:div w:id="838933671">
          <w:marLeft w:val="0"/>
          <w:marRight w:val="0"/>
          <w:marTop w:val="0"/>
          <w:marBottom w:val="0"/>
          <w:divBdr>
            <w:top w:val="single" w:sz="6" w:space="0" w:color="E5E5E5"/>
            <w:left w:val="single" w:sz="6" w:space="0" w:color="E5E5E5"/>
            <w:bottom w:val="single" w:sz="6" w:space="0" w:color="E5E5E5"/>
            <w:right w:val="single" w:sz="6" w:space="0" w:color="E5E5E5"/>
          </w:divBdr>
          <w:divsChild>
            <w:div w:id="1100174333">
              <w:marLeft w:val="0"/>
              <w:marRight w:val="0"/>
              <w:marTop w:val="0"/>
              <w:marBottom w:val="0"/>
              <w:divBdr>
                <w:top w:val="none" w:sz="0" w:space="0" w:color="auto"/>
                <w:left w:val="none" w:sz="0" w:space="0" w:color="auto"/>
                <w:bottom w:val="none" w:sz="0" w:space="0" w:color="auto"/>
                <w:right w:val="none" w:sz="0" w:space="0" w:color="auto"/>
              </w:divBdr>
              <w:divsChild>
                <w:div w:id="396051315">
                  <w:marLeft w:val="0"/>
                  <w:marRight w:val="0"/>
                  <w:marTop w:val="0"/>
                  <w:marBottom w:val="0"/>
                  <w:divBdr>
                    <w:top w:val="none" w:sz="0" w:space="0" w:color="auto"/>
                    <w:left w:val="none" w:sz="0" w:space="0" w:color="auto"/>
                    <w:bottom w:val="none" w:sz="0" w:space="0" w:color="auto"/>
                    <w:right w:val="none" w:sz="0" w:space="0" w:color="auto"/>
                  </w:divBdr>
                  <w:divsChild>
                    <w:div w:id="1068771151">
                      <w:marLeft w:val="0"/>
                      <w:marRight w:val="0"/>
                      <w:marTop w:val="0"/>
                      <w:marBottom w:val="0"/>
                      <w:divBdr>
                        <w:top w:val="none" w:sz="0" w:space="0" w:color="auto"/>
                        <w:left w:val="none" w:sz="0" w:space="0" w:color="auto"/>
                        <w:bottom w:val="none" w:sz="0" w:space="0" w:color="auto"/>
                        <w:right w:val="none" w:sz="0" w:space="0" w:color="auto"/>
                      </w:divBdr>
                      <w:divsChild>
                        <w:div w:id="1301692020">
                          <w:marLeft w:val="0"/>
                          <w:marRight w:val="0"/>
                          <w:marTop w:val="0"/>
                          <w:marBottom w:val="0"/>
                          <w:divBdr>
                            <w:top w:val="none" w:sz="0" w:space="0" w:color="auto"/>
                            <w:left w:val="none" w:sz="0" w:space="0" w:color="auto"/>
                            <w:bottom w:val="none" w:sz="0" w:space="0" w:color="auto"/>
                            <w:right w:val="none" w:sz="0" w:space="0" w:color="auto"/>
                          </w:divBdr>
                          <w:divsChild>
                            <w:div w:id="980231121">
                              <w:marLeft w:val="0"/>
                              <w:marRight w:val="0"/>
                              <w:marTop w:val="0"/>
                              <w:marBottom w:val="0"/>
                              <w:divBdr>
                                <w:top w:val="none" w:sz="0" w:space="0" w:color="auto"/>
                                <w:left w:val="none" w:sz="0" w:space="0" w:color="auto"/>
                                <w:bottom w:val="none" w:sz="0" w:space="0" w:color="auto"/>
                                <w:right w:val="none" w:sz="0" w:space="0" w:color="auto"/>
                              </w:divBdr>
                              <w:divsChild>
                                <w:div w:id="1948078074">
                                  <w:marLeft w:val="0"/>
                                  <w:marRight w:val="0"/>
                                  <w:marTop w:val="0"/>
                                  <w:marBottom w:val="60"/>
                                  <w:divBdr>
                                    <w:top w:val="none" w:sz="0" w:space="0" w:color="auto"/>
                                    <w:left w:val="none" w:sz="0" w:space="0" w:color="auto"/>
                                    <w:bottom w:val="none" w:sz="0" w:space="0" w:color="auto"/>
                                    <w:right w:val="none" w:sz="0" w:space="0" w:color="auto"/>
                                  </w:divBdr>
                                  <w:divsChild>
                                    <w:div w:id="1905489568">
                                      <w:marLeft w:val="0"/>
                                      <w:marRight w:val="0"/>
                                      <w:marTop w:val="0"/>
                                      <w:marBottom w:val="0"/>
                                      <w:divBdr>
                                        <w:top w:val="none" w:sz="0" w:space="0" w:color="auto"/>
                                        <w:left w:val="none" w:sz="0" w:space="0" w:color="auto"/>
                                        <w:bottom w:val="none" w:sz="0" w:space="0" w:color="auto"/>
                                        <w:right w:val="none" w:sz="0" w:space="0" w:color="auto"/>
                                      </w:divBdr>
                                      <w:divsChild>
                                        <w:div w:id="2046060057">
                                          <w:marLeft w:val="0"/>
                                          <w:marRight w:val="0"/>
                                          <w:marTop w:val="0"/>
                                          <w:marBottom w:val="0"/>
                                          <w:divBdr>
                                            <w:top w:val="none" w:sz="0" w:space="0" w:color="auto"/>
                                            <w:left w:val="none" w:sz="0" w:space="0" w:color="auto"/>
                                            <w:bottom w:val="none" w:sz="0" w:space="0" w:color="auto"/>
                                            <w:right w:val="none" w:sz="0" w:space="0" w:color="auto"/>
                                          </w:divBdr>
                                        </w:div>
                                        <w:div w:id="78403880">
                                          <w:marLeft w:val="0"/>
                                          <w:marRight w:val="0"/>
                                          <w:marTop w:val="0"/>
                                          <w:marBottom w:val="0"/>
                                          <w:divBdr>
                                            <w:top w:val="none" w:sz="0" w:space="0" w:color="auto"/>
                                            <w:left w:val="none" w:sz="0" w:space="0" w:color="auto"/>
                                            <w:bottom w:val="none" w:sz="0" w:space="0" w:color="auto"/>
                                            <w:right w:val="none" w:sz="0" w:space="0" w:color="auto"/>
                                          </w:divBdr>
                                        </w:div>
                                      </w:divsChild>
                                    </w:div>
                                    <w:div w:id="443574025">
                                      <w:marLeft w:val="0"/>
                                      <w:marRight w:val="0"/>
                                      <w:marTop w:val="0"/>
                                      <w:marBottom w:val="0"/>
                                      <w:divBdr>
                                        <w:top w:val="none" w:sz="0" w:space="0" w:color="auto"/>
                                        <w:left w:val="none" w:sz="0" w:space="0" w:color="auto"/>
                                        <w:bottom w:val="none" w:sz="0" w:space="0" w:color="auto"/>
                                        <w:right w:val="none" w:sz="0" w:space="0" w:color="auto"/>
                                      </w:divBdr>
                                      <w:divsChild>
                                        <w:div w:id="2986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6777">
                              <w:marLeft w:val="0"/>
                              <w:marRight w:val="0"/>
                              <w:marTop w:val="0"/>
                              <w:marBottom w:val="0"/>
                              <w:divBdr>
                                <w:top w:val="none" w:sz="0" w:space="0" w:color="auto"/>
                                <w:left w:val="none" w:sz="0" w:space="0" w:color="auto"/>
                                <w:bottom w:val="none" w:sz="0" w:space="0" w:color="auto"/>
                                <w:right w:val="none" w:sz="0" w:space="0" w:color="auto"/>
                              </w:divBdr>
                            </w:div>
                          </w:divsChild>
                        </w:div>
                        <w:div w:id="2078550288">
                          <w:marLeft w:val="0"/>
                          <w:marRight w:val="0"/>
                          <w:marTop w:val="0"/>
                          <w:marBottom w:val="0"/>
                          <w:divBdr>
                            <w:top w:val="none" w:sz="0" w:space="0" w:color="auto"/>
                            <w:left w:val="none" w:sz="0" w:space="0" w:color="auto"/>
                            <w:bottom w:val="none" w:sz="0" w:space="0" w:color="auto"/>
                            <w:right w:val="none" w:sz="0" w:space="0" w:color="auto"/>
                          </w:divBdr>
                          <w:divsChild>
                            <w:div w:id="234052454">
                              <w:marLeft w:val="0"/>
                              <w:marRight w:val="0"/>
                              <w:marTop w:val="0"/>
                              <w:marBottom w:val="0"/>
                              <w:divBdr>
                                <w:top w:val="none" w:sz="0" w:space="0" w:color="auto"/>
                                <w:left w:val="none" w:sz="0" w:space="0" w:color="auto"/>
                                <w:bottom w:val="none" w:sz="0" w:space="0" w:color="auto"/>
                                <w:right w:val="none" w:sz="0" w:space="0" w:color="auto"/>
                              </w:divBdr>
                            </w:div>
                          </w:divsChild>
                        </w:div>
                        <w:div w:id="530654519">
                          <w:marLeft w:val="0"/>
                          <w:marRight w:val="0"/>
                          <w:marTop w:val="0"/>
                          <w:marBottom w:val="0"/>
                          <w:divBdr>
                            <w:top w:val="none" w:sz="0" w:space="0" w:color="auto"/>
                            <w:left w:val="none" w:sz="0" w:space="0" w:color="auto"/>
                            <w:bottom w:val="none" w:sz="0" w:space="0" w:color="auto"/>
                            <w:right w:val="none" w:sz="0" w:space="0" w:color="auto"/>
                          </w:divBdr>
                          <w:divsChild>
                            <w:div w:id="1096752498">
                              <w:marLeft w:val="0"/>
                              <w:marRight w:val="0"/>
                              <w:marTop w:val="0"/>
                              <w:marBottom w:val="0"/>
                              <w:divBdr>
                                <w:top w:val="none" w:sz="0" w:space="0" w:color="auto"/>
                                <w:left w:val="none" w:sz="0" w:space="0" w:color="auto"/>
                                <w:bottom w:val="none" w:sz="0" w:space="0" w:color="auto"/>
                                <w:right w:val="none" w:sz="0" w:space="0" w:color="auto"/>
                              </w:divBdr>
                              <w:divsChild>
                                <w:div w:id="46721221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kfyrtv.com/home/headlines/USDA-Plans-Projects-to-Help-Farmers-with-Erosion-Carbon-Dioxide-319641181.html" TargetMode="External"/><Relationship Id="rId3" Type="http://schemas.microsoft.com/office/2007/relationships/stylesWithEffects" Target="stylesWithEffects.xml"/><Relationship Id="rId7" Type="http://schemas.openxmlformats.org/officeDocument/2006/relationships/hyperlink" Target="http://www.kfyrtv.com/home/headlines/USDA-Plans-Projects-to-Help-Farmers-with-Erosion-Carbon-Dioxide-319641181.html#modalAuthor" TargetMode="External"/><Relationship Id="rId12" Type="http://schemas.openxmlformats.org/officeDocument/2006/relationships/hyperlink" Target="http://www.kfyrtv.com/home/headlines/USDA-Plans-Projects-to-Help-Farmers-with-Erosion-Carbon-Dioxide-319641181.html" TargetMode="External"/><Relationship Id="rId17" Type="http://schemas.openxmlformats.org/officeDocument/2006/relationships/hyperlink" Target="http://www.kfyrtv.com/home/headlines/USDA-Plans-Projects-to-Help-Farmers-with-Erosion-Carbon-Dioxide-319641181.html" TargetMode="External"/><Relationship Id="rId2" Type="http://schemas.openxmlformats.org/officeDocument/2006/relationships/styles" Target="styles.xml"/><Relationship Id="rId16" Type="http://schemas.openxmlformats.org/officeDocument/2006/relationships/hyperlink" Target="http://www.kfyrtv.com/home/headlines/USDA-Plans-Projects-to-Help-Farmers-with-Erosion-Carbon-Dioxide-31964118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fyrtv.com/station/news/298933921.html"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kfyrtv.com/home/headlines/USDA-Plans-Projects-to-Help-Farmers-with-Erosion-Carbon-Dioxide-319641181.html" TargetMode="External"/><Relationship Id="rId10" Type="http://schemas.openxmlformats.org/officeDocument/2006/relationships/hyperlink" Target="http://media.graytvinc.com/images/USDA+Project.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fyrtv.com/home/headlines/USDA-Plans-Projects-to-Help-Farmers-with-Erosion-Carbon-Dioxide-319641181.html" TargetMode="External"/><Relationship Id="rId14" Type="http://schemas.openxmlformats.org/officeDocument/2006/relationships/hyperlink" Target="http://www.kfyrtv.com/home/headlines/USDA-Plans-Projects-to-Help-Farmers-with-Erosion-Carbon-Dioxide-3196411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2156</Characters>
  <Application>Microsoft Office Word</Application>
  <DocSecurity>0</DocSecurity>
  <Lines>17</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USDA Plans Projects to Help Farmers with Erosion and Carbon Dioxide</vt:lpstr>
    </vt:vector>
  </TitlesOfParts>
  <Company>Microsoft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Thorson, Cal R.</dc:creator>
  <cp:lastModifiedBy>Thorson, Cal R.</cp:lastModifiedBy>
  <cp:revision>2</cp:revision>
  <dcterms:created xsi:type="dcterms:W3CDTF">2015-07-30T14:11:00Z</dcterms:created>
  <dcterms:modified xsi:type="dcterms:W3CDTF">2015-07-30T14:13:00Z</dcterms:modified>
</cp:coreProperties>
</file>